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D2" w:rsidRPr="00EC24BD" w:rsidRDefault="00426289" w:rsidP="0042628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C24B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Общие сведения о МДОБУ № 32 "Росинка" </w:t>
      </w:r>
    </w:p>
    <w:p w:rsidR="00426289" w:rsidRPr="00EC24BD" w:rsidRDefault="00426289" w:rsidP="0042628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C24B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п. Новошахтинский Михайловского муниципального района</w:t>
      </w:r>
    </w:p>
    <w:p w:rsidR="00426289" w:rsidRPr="00EC24BD" w:rsidRDefault="00426289" w:rsidP="0042628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965"/>
      </w:tblGrid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5835CF" w:rsidRPr="00EC24BD" w:rsidRDefault="00BB59F5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6289"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(по уставу)</w:t>
            </w:r>
          </w:p>
        </w:tc>
        <w:tc>
          <w:tcPr>
            <w:tcW w:w="0" w:type="auto"/>
            <w:shd w:val="clear" w:color="auto" w:fill="auto"/>
            <w:hideMark/>
          </w:tcPr>
          <w:p w:rsidR="005835CF" w:rsidRPr="00EC24BD" w:rsidRDefault="005835CF" w:rsidP="005835CF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детский сад</w:t>
            </w:r>
            <w:r w:rsidR="00F5369B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общеразвивающего вида 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32 "Росинка"</w:t>
            </w:r>
          </w:p>
          <w:p w:rsidR="00426289" w:rsidRPr="00EC24BD" w:rsidRDefault="005835CF" w:rsidP="00426289">
            <w:pPr>
              <w:spacing w:after="225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Новошахтинский Михайловского муниципального района </w:t>
            </w:r>
          </w:p>
          <w:p w:rsidR="00635B24" w:rsidRPr="00EC24BD" w:rsidRDefault="00635B24" w:rsidP="00635B24">
            <w:pPr>
              <w:pStyle w:val="ConsPlusNonformat"/>
              <w:widowControl/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BD">
              <w:rPr>
                <w:rFonts w:ascii="Times New Roman" w:hAnsi="Times New Roman" w:cs="Times New Roman"/>
                <w:sz w:val="28"/>
                <w:szCs w:val="28"/>
              </w:rPr>
              <w:t>Официальное сокращенное наименование учреждения: МДОБУ детский сад № 32 «Росинка»</w:t>
            </w:r>
          </w:p>
          <w:p w:rsidR="00635B24" w:rsidRPr="00EC24BD" w:rsidRDefault="00635B24" w:rsidP="00635B24">
            <w:pPr>
              <w:pStyle w:val="ConsPlusNonformat"/>
              <w:widowControl/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 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090A57" w:rsidP="00090A57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26289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ошкольное образовательное учреждение 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</w:tcPr>
          <w:p w:rsidR="00635B24" w:rsidRPr="00EC24BD" w:rsidRDefault="00635B24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635B24" w:rsidRPr="00EC24BD" w:rsidRDefault="00635B24" w:rsidP="00635B24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общеразвивающего вида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426289">
            <w:pPr>
              <w:spacing w:after="225" w:line="240" w:lineRule="auto"/>
              <w:ind w:left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Муниципальное бюджетное учреждение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5835CF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Учредитель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225" w:line="240" w:lineRule="auto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Учредителем Учреждения является Михайловский  муниципальный район Приморского края. Функции и полномочия Учредителя осуществляет 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Приморского края (далее - Учредитель).</w:t>
            </w:r>
          </w:p>
          <w:p w:rsidR="00426289" w:rsidRPr="00EC24BD" w:rsidRDefault="00426289" w:rsidP="00A768B0">
            <w:pPr>
              <w:spacing w:after="0"/>
              <w:ind w:left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и фактический адрес Учредителя: </w:t>
            </w:r>
            <w:r w:rsidR="00852E59" w:rsidRPr="00EC24BD">
              <w:rPr>
                <w:rFonts w:ascii="Times New Roman" w:hAnsi="Times New Roman"/>
                <w:sz w:val="28"/>
                <w:szCs w:val="28"/>
              </w:rPr>
              <w:t>692651, Россия, Приморский край, Михайловский район, село Михайловка, улица Красноармейская, 16.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Год основания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852E59" w:rsidP="005835CF">
            <w:pPr>
              <w:spacing w:after="225" w:line="240" w:lineRule="auto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1990</w:t>
            </w:r>
            <w:r w:rsidR="00426289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Юридический </w:t>
            </w:r>
            <w:r w:rsidR="005835CF"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F5369B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635B24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B24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Приморский край, 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Михайловский 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635B24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F5369B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оселок 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Новошахтинский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Телефон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225" w:line="240" w:lineRule="auto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(42346) 27-4-26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e-</w:t>
            </w:r>
            <w:proofErr w:type="spellStart"/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225" w:line="240" w:lineRule="auto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history="1">
              <w:r w:rsidR="00EA65D2" w:rsidRPr="00EC24B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elenka.basistaya@mail.ru</w:t>
              </w:r>
            </w:hyperlink>
            <w:r w:rsidR="00EA65D2" w:rsidRPr="00EC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Адрес сайта в </w:t>
            </w:r>
            <w:r w:rsidR="005835CF"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нтернете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="00EA65D2" w:rsidRPr="00EC24B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http://14516.maam.ru/</w:t>
              </w:r>
            </w:hyperlink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835C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35CF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C24BD" w:rsidRPr="00EC24BD" w:rsidTr="00426289"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A7296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A72960"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ИО</w:t>
            </w: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26289" w:rsidRPr="00EC24BD" w:rsidRDefault="00426289" w:rsidP="005F3CBC">
            <w:pPr>
              <w:spacing w:after="225" w:line="240" w:lineRule="auto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F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Мурашова</w:t>
            </w:r>
            <w:r w:rsidR="00EA65D2" w:rsidRPr="00EC2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</w:t>
            </w:r>
            <w:r w:rsidR="005F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  <w:bookmarkStart w:id="0" w:name="_GoBack"/>
            <w:bookmarkEnd w:id="0"/>
          </w:p>
        </w:tc>
      </w:tr>
      <w:tr w:rsidR="00EC24BD" w:rsidRPr="00EC24BD" w:rsidTr="00426289">
        <w:tc>
          <w:tcPr>
            <w:tcW w:w="0" w:type="auto"/>
            <w:shd w:val="clear" w:color="auto" w:fill="auto"/>
          </w:tcPr>
          <w:p w:rsidR="00F5369B" w:rsidRPr="00EC24BD" w:rsidRDefault="00F5369B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Административный</w:t>
            </w:r>
          </w:p>
          <w:p w:rsidR="00F5369B" w:rsidRPr="00EC24BD" w:rsidRDefault="00F5369B" w:rsidP="005835C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C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состав</w:t>
            </w:r>
          </w:p>
        </w:tc>
        <w:tc>
          <w:tcPr>
            <w:tcW w:w="0" w:type="auto"/>
            <w:shd w:val="clear" w:color="auto" w:fill="auto"/>
          </w:tcPr>
          <w:p w:rsidR="00F5369B" w:rsidRPr="00EC24BD" w:rsidRDefault="00F5369B" w:rsidP="00F5369B">
            <w:pPr>
              <w:spacing w:after="0" w:line="240" w:lineRule="auto"/>
              <w:ind w:left="401"/>
              <w:rPr>
                <w:rFonts w:ascii="Times New Roman" w:hAnsi="Times New Roman"/>
                <w:sz w:val="28"/>
                <w:szCs w:val="28"/>
              </w:rPr>
            </w:pPr>
            <w:r w:rsidRPr="00EC24BD">
              <w:rPr>
                <w:rFonts w:ascii="Times New Roman" w:hAnsi="Times New Roman"/>
                <w:i/>
                <w:sz w:val="28"/>
                <w:szCs w:val="28"/>
              </w:rPr>
              <w:t>Заместитель заведующего по АХЧ</w:t>
            </w:r>
            <w:proofErr w:type="gramStart"/>
            <w:r w:rsidRPr="00EC24BD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EC2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369B" w:rsidRPr="00EC24BD" w:rsidRDefault="00F5369B" w:rsidP="00F5369B">
            <w:pPr>
              <w:spacing w:after="0" w:line="240" w:lineRule="auto"/>
              <w:ind w:left="401"/>
              <w:rPr>
                <w:rFonts w:ascii="Times New Roman" w:hAnsi="Times New Roman"/>
                <w:sz w:val="28"/>
                <w:szCs w:val="28"/>
              </w:rPr>
            </w:pPr>
            <w:r w:rsidRPr="00EC24BD">
              <w:rPr>
                <w:rFonts w:ascii="Times New Roman" w:hAnsi="Times New Roman"/>
                <w:sz w:val="28"/>
                <w:szCs w:val="28"/>
              </w:rPr>
              <w:t>Казанова Елена Григорьевна;</w:t>
            </w:r>
          </w:p>
          <w:p w:rsidR="00F5369B" w:rsidRPr="00EC24BD" w:rsidRDefault="00F5369B" w:rsidP="00F5369B">
            <w:pPr>
              <w:spacing w:after="0" w:line="240" w:lineRule="auto"/>
              <w:ind w:left="401"/>
              <w:rPr>
                <w:rFonts w:ascii="Times New Roman" w:hAnsi="Times New Roman"/>
                <w:sz w:val="28"/>
                <w:szCs w:val="28"/>
              </w:rPr>
            </w:pPr>
          </w:p>
          <w:p w:rsidR="00F5369B" w:rsidRPr="00EC24BD" w:rsidRDefault="00F5369B" w:rsidP="00F5369B">
            <w:pPr>
              <w:spacing w:after="0" w:line="240" w:lineRule="auto"/>
              <w:ind w:left="401"/>
              <w:rPr>
                <w:rFonts w:ascii="Times New Roman" w:hAnsi="Times New Roman"/>
                <w:sz w:val="28"/>
                <w:szCs w:val="28"/>
              </w:rPr>
            </w:pPr>
            <w:r w:rsidRPr="00EC24BD">
              <w:rPr>
                <w:rFonts w:ascii="Times New Roman" w:hAnsi="Times New Roman"/>
                <w:i/>
                <w:sz w:val="28"/>
                <w:szCs w:val="28"/>
              </w:rPr>
              <w:t>Главный бухгалтер</w:t>
            </w:r>
            <w:r w:rsidRPr="00EC24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5369B" w:rsidRPr="00EC24BD" w:rsidRDefault="00F5369B" w:rsidP="00F5369B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4BD">
              <w:rPr>
                <w:rFonts w:ascii="Times New Roman" w:hAnsi="Times New Roman"/>
                <w:sz w:val="28"/>
                <w:szCs w:val="28"/>
              </w:rPr>
              <w:t xml:space="preserve"> Басистая  Елена Александровна</w:t>
            </w:r>
          </w:p>
        </w:tc>
      </w:tr>
    </w:tbl>
    <w:p w:rsidR="00EA65D2" w:rsidRPr="00EC24BD" w:rsidRDefault="00EA65D2" w:rsidP="00426289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5D2" w:rsidRPr="00EC24BD" w:rsidRDefault="00EA65D2" w:rsidP="00EA6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C24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характеристики учреждения.</w:t>
      </w:r>
    </w:p>
    <w:p w:rsidR="00BB59F5" w:rsidRPr="00EC24BD" w:rsidRDefault="00BB59F5" w:rsidP="00EA6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720"/>
      </w:tblGrid>
      <w:tr w:rsidR="00EA65D2" w:rsidRPr="00EC24BD" w:rsidTr="005835CF">
        <w:tc>
          <w:tcPr>
            <w:tcW w:w="3120" w:type="dxa"/>
            <w:shd w:val="clear" w:color="auto" w:fill="auto"/>
          </w:tcPr>
          <w:p w:rsidR="00EA65D2" w:rsidRPr="00EC24BD" w:rsidRDefault="00EA65D2" w:rsidP="00583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1. Наличие свидетельств:</w:t>
            </w:r>
          </w:p>
          <w:p w:rsidR="005835CF" w:rsidRPr="00EC24BD" w:rsidRDefault="00EA65D2" w:rsidP="005835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(о внесении записи в Единый государственный реестр юридических лиц; </w:t>
            </w:r>
          </w:p>
          <w:p w:rsidR="00EA65D2" w:rsidRPr="00EC24BD" w:rsidRDefault="00EA65D2" w:rsidP="005835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EA65D2" w:rsidRPr="00EC24BD" w:rsidRDefault="00EA65D2" w:rsidP="00907D7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 xml:space="preserve">а) Свидетельство о внесении в Единый государственный реестр юридических лиц о юридическом лице, от 25.04.2012  г. серия 25 № 003685990  </w:t>
            </w:r>
          </w:p>
          <w:p w:rsidR="005835CF" w:rsidRPr="00EC24BD" w:rsidRDefault="005835CF" w:rsidP="00907D7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5CF" w:rsidRPr="00EC24BD" w:rsidRDefault="005835CF" w:rsidP="00907D7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5D2" w:rsidRPr="00EC24BD" w:rsidRDefault="00EA65D2" w:rsidP="005835C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 xml:space="preserve">б) Свидетельство о постановке на учет российской организации в налоговом органе по месту нахождения на территории Российской Федерации от 03.01.2002 г. серия 25 № 003685748 </w:t>
            </w:r>
          </w:p>
        </w:tc>
      </w:tr>
      <w:tr w:rsidR="00EA65D2" w:rsidRPr="00EC24BD" w:rsidTr="005835CF">
        <w:tc>
          <w:tcPr>
            <w:tcW w:w="3120" w:type="dxa"/>
            <w:shd w:val="clear" w:color="auto" w:fill="auto"/>
          </w:tcPr>
          <w:p w:rsidR="00EA65D2" w:rsidRPr="00EC24BD" w:rsidRDefault="00240352" w:rsidP="0024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5D2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  Устава образовательного учреждения </w:t>
            </w:r>
          </w:p>
        </w:tc>
        <w:tc>
          <w:tcPr>
            <w:tcW w:w="6720" w:type="dxa"/>
            <w:shd w:val="clear" w:color="auto" w:fill="auto"/>
          </w:tcPr>
          <w:p w:rsidR="00EA65D2" w:rsidRPr="00EC24BD" w:rsidRDefault="00EA65D2" w:rsidP="0058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 дошкольного образовательного бюджетного учреждения (утвержден Постановлением Администрации Михайловского муниципального района Приморского края № 108-па от 19.02.2016,  соответствует законам и иным нормативным правовым актам Российской Федерации.  </w:t>
            </w:r>
            <w:proofErr w:type="gramEnd"/>
          </w:p>
        </w:tc>
      </w:tr>
      <w:tr w:rsidR="00EA65D2" w:rsidRPr="00EC24BD" w:rsidTr="005835CF">
        <w:tc>
          <w:tcPr>
            <w:tcW w:w="3120" w:type="dxa"/>
            <w:shd w:val="clear" w:color="auto" w:fill="auto"/>
          </w:tcPr>
          <w:p w:rsidR="00EA65D2" w:rsidRPr="00EC24BD" w:rsidRDefault="005835CF" w:rsidP="009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5D2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A65D2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ицензий на </w:t>
            </w:r>
            <w:proofErr w:type="gramStart"/>
            <w:r w:rsidR="00EA65D2" w:rsidRPr="00EC24BD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EA65D2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указанием реквизитов.</w:t>
            </w:r>
          </w:p>
        </w:tc>
        <w:tc>
          <w:tcPr>
            <w:tcW w:w="6720" w:type="dxa"/>
            <w:shd w:val="clear" w:color="auto" w:fill="auto"/>
          </w:tcPr>
          <w:p w:rsidR="00EA65D2" w:rsidRPr="00EC24BD" w:rsidRDefault="00EA65D2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серия  РО  № 029399 от 18.11.2011.(бессрочно) -</w:t>
            </w:r>
          </w:p>
          <w:p w:rsidR="00EA65D2" w:rsidRPr="00EC24BD" w:rsidRDefault="00EA65D2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BD" w:rsidRPr="00EC24BD" w:rsidTr="005835CF">
        <w:tc>
          <w:tcPr>
            <w:tcW w:w="3120" w:type="dxa"/>
            <w:shd w:val="clear" w:color="auto" w:fill="auto"/>
          </w:tcPr>
          <w:p w:rsidR="009A2D09" w:rsidRPr="00EC24BD" w:rsidRDefault="00240352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>. Реквизиты документов на право пользования зданием, помещениями, площадями.</w:t>
            </w:r>
          </w:p>
        </w:tc>
        <w:tc>
          <w:tcPr>
            <w:tcW w:w="6720" w:type="dxa"/>
            <w:shd w:val="clear" w:color="auto" w:fill="auto"/>
          </w:tcPr>
          <w:p w:rsidR="009A2D09" w:rsidRPr="00EC24BD" w:rsidRDefault="009A2D09" w:rsidP="00907D7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 xml:space="preserve">Детский сад, назначение: нежилое, 2- этажный в панельном исполнении, общая площадь 2201,5 кв. м., адрес объекта: Россия, Приморский  край, Михайловский район, </w:t>
            </w:r>
            <w:proofErr w:type="spellStart"/>
            <w:r w:rsidRPr="00EC24B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C24BD">
              <w:rPr>
                <w:rFonts w:ascii="Times New Roman" w:hAnsi="Times New Roman"/>
                <w:sz w:val="24"/>
                <w:szCs w:val="24"/>
              </w:rPr>
              <w:t xml:space="preserve"> Новошахтинский, улица  Ленинская,14а</w:t>
            </w:r>
          </w:p>
          <w:p w:rsidR="009A2D09" w:rsidRPr="00EC24BD" w:rsidRDefault="009A2D09" w:rsidP="00907D7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 xml:space="preserve">вид права: Договор на оперативное  управление. </w:t>
            </w:r>
          </w:p>
          <w:p w:rsidR="009A2D09" w:rsidRPr="00EC24BD" w:rsidRDefault="009A2D09" w:rsidP="00907D7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от 07.12.2012 г. 25-АБ № 858690</w:t>
            </w:r>
          </w:p>
          <w:p w:rsidR="009A2D09" w:rsidRPr="00EC24BD" w:rsidRDefault="009A2D09" w:rsidP="00907D7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>Свидетельство на право собственности на землю  имеется.</w:t>
            </w:r>
          </w:p>
        </w:tc>
      </w:tr>
      <w:tr w:rsidR="00EC24BD" w:rsidRPr="00EC24BD" w:rsidTr="005835CF">
        <w:tc>
          <w:tcPr>
            <w:tcW w:w="3120" w:type="dxa"/>
            <w:shd w:val="clear" w:color="auto" w:fill="auto"/>
          </w:tcPr>
          <w:p w:rsidR="009A2D09" w:rsidRPr="00EC24BD" w:rsidRDefault="00240352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9A2D09" w:rsidRPr="00EC24BD" w:rsidRDefault="009A2D09" w:rsidP="00907D7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 xml:space="preserve">- Санитарно-эпидемиологическое заключение от 26.02.2009 г. № 25 ПЦ.04801. М.000352.02.09 </w:t>
            </w:r>
          </w:p>
          <w:p w:rsidR="009A2D09" w:rsidRPr="00EC24BD" w:rsidRDefault="009A2D09" w:rsidP="009A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- Акт проверки готовности МДОБУ к новому 2016-2017 учебному году  </w:t>
            </w:r>
          </w:p>
        </w:tc>
      </w:tr>
      <w:tr w:rsidR="00EC24BD" w:rsidRPr="00EC24BD" w:rsidTr="005835CF">
        <w:tc>
          <w:tcPr>
            <w:tcW w:w="3120" w:type="dxa"/>
            <w:shd w:val="clear" w:color="auto" w:fill="auto"/>
          </w:tcPr>
          <w:p w:rsidR="009A2D09" w:rsidRPr="00EC24BD" w:rsidRDefault="00240352" w:rsidP="009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зданий и помещений для организации образовательной </w:t>
            </w:r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(помещения, их назначение, площадь (</w:t>
            </w:r>
            <w:proofErr w:type="spellStart"/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A2D09" w:rsidRPr="00EC24B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:rsidR="009A2D09" w:rsidRPr="00EC24BD" w:rsidRDefault="009A2D09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сад, нежилое здание в панельном  исполнении, общей площадью 2201,5  кв. м., этажность – 2.</w:t>
            </w:r>
          </w:p>
          <w:p w:rsidR="009A2D09" w:rsidRPr="00EC24BD" w:rsidRDefault="009A2D09" w:rsidP="009A2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Помещения:</w:t>
            </w:r>
          </w:p>
          <w:p w:rsidR="009A2D09" w:rsidRPr="00EC24BD" w:rsidRDefault="009A2D09" w:rsidP="009A2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групповые помещения – 9. </w:t>
            </w:r>
          </w:p>
          <w:p w:rsidR="009A2D09" w:rsidRPr="00EC24BD" w:rsidRDefault="009A2D09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BD" w:rsidRPr="00EC24BD" w:rsidTr="005835CF">
        <w:tc>
          <w:tcPr>
            <w:tcW w:w="3120" w:type="dxa"/>
            <w:shd w:val="clear" w:color="auto" w:fill="auto"/>
          </w:tcPr>
          <w:p w:rsidR="004F4A80" w:rsidRPr="00EC24BD" w:rsidRDefault="00240352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F4A80" w:rsidRPr="00EC24BD">
              <w:rPr>
                <w:rFonts w:ascii="Times New Roman" w:hAnsi="Times New Roman" w:cs="Times New Roman"/>
                <w:sz w:val="24"/>
                <w:szCs w:val="24"/>
              </w:rPr>
              <w:t>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4F4A80" w:rsidRPr="00EC24BD" w:rsidRDefault="004F4A80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auto"/>
          </w:tcPr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Спальни- 9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– 1 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– 1 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 студия – 1 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Кабинет заведующего/методкабинет -1/1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-1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Процедурный кабинет – 1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Бухгалтерия - 1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Пищеблок -1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Прачечная – 1</w:t>
            </w:r>
          </w:p>
          <w:p w:rsidR="004F4A80" w:rsidRPr="00EC24BD" w:rsidRDefault="004F4A80" w:rsidP="004F4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Кастелянская</w:t>
            </w:r>
            <w:proofErr w:type="spellEnd"/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4F4A80" w:rsidRPr="00EC24BD" w:rsidRDefault="004F4A80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BD" w:rsidRPr="00EC24BD" w:rsidTr="005835CF">
        <w:tc>
          <w:tcPr>
            <w:tcW w:w="3120" w:type="dxa"/>
            <w:shd w:val="clear" w:color="auto" w:fill="auto"/>
          </w:tcPr>
          <w:p w:rsidR="004F4A80" w:rsidRPr="00EC24BD" w:rsidRDefault="00240352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A80" w:rsidRPr="00EC24BD">
              <w:rPr>
                <w:rFonts w:ascii="Times New Roman" w:hAnsi="Times New Roman" w:cs="Times New Roman"/>
                <w:sz w:val="24"/>
                <w:szCs w:val="24"/>
              </w:rPr>
              <w:t>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4F4A80" w:rsidRPr="00EC24BD" w:rsidRDefault="004F4A80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shd w:val="clear" w:color="auto" w:fill="auto"/>
          </w:tcPr>
          <w:p w:rsidR="004F4A80" w:rsidRPr="00EC24BD" w:rsidRDefault="004F4A80" w:rsidP="00907D7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C24BD">
              <w:rPr>
                <w:rFonts w:ascii="Times New Roman" w:hAnsi="Times New Roman"/>
                <w:sz w:val="24"/>
                <w:szCs w:val="24"/>
              </w:rPr>
              <w:t xml:space="preserve">В ДОУ имеется в наличии:  3 </w:t>
            </w:r>
            <w:proofErr w:type="gramStart"/>
            <w:r w:rsidRPr="00EC24BD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proofErr w:type="gramEnd"/>
            <w:r w:rsidRPr="00EC24BD">
              <w:rPr>
                <w:rFonts w:ascii="Times New Roman" w:hAnsi="Times New Roman"/>
                <w:sz w:val="24"/>
                <w:szCs w:val="24"/>
              </w:rPr>
              <w:t xml:space="preserve"> компьютера,  1 ноутбук: </w:t>
            </w:r>
          </w:p>
          <w:p w:rsidR="004F4A80" w:rsidRPr="00EC24BD" w:rsidRDefault="004F4A80" w:rsidP="00907D7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BD">
              <w:rPr>
                <w:rFonts w:ascii="Times New Roman" w:hAnsi="Times New Roman"/>
                <w:sz w:val="24"/>
                <w:szCs w:val="24"/>
              </w:rPr>
              <w:t>Подключения к Интернету имеют  2 компьютера,1 ноутбук.</w:t>
            </w:r>
          </w:p>
          <w:p w:rsidR="004F4A80" w:rsidRPr="00EC24BD" w:rsidRDefault="004F4A80" w:rsidP="0090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4BD" w:rsidRPr="00EC24BD" w:rsidTr="005835CF">
        <w:tc>
          <w:tcPr>
            <w:tcW w:w="3120" w:type="dxa"/>
            <w:shd w:val="clear" w:color="auto" w:fill="auto"/>
          </w:tcPr>
          <w:p w:rsidR="000C6F42" w:rsidRPr="00EC24BD" w:rsidRDefault="00240352" w:rsidP="0024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C6F42"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</w:t>
            </w: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6720" w:type="dxa"/>
            <w:shd w:val="clear" w:color="auto" w:fill="auto"/>
          </w:tcPr>
          <w:p w:rsidR="00250C87" w:rsidRPr="00EC24BD" w:rsidRDefault="00250C87" w:rsidP="00250C87">
            <w:pPr>
              <w:pStyle w:val="a5"/>
              <w:spacing w:after="0" w:line="276" w:lineRule="auto"/>
            </w:pPr>
            <w:r w:rsidRPr="00EC24BD">
              <w:t xml:space="preserve">Детский сад  работает по Основной общеобразовательной </w:t>
            </w:r>
            <w:proofErr w:type="gramStart"/>
            <w:r w:rsidRPr="00EC24BD">
              <w:t>программе</w:t>
            </w:r>
            <w:proofErr w:type="gramEnd"/>
            <w:r w:rsidRPr="00EC24BD">
              <w:t xml:space="preserve"> разработанной на основе Примерной 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EC24BD">
              <w:t>Вераксы</w:t>
            </w:r>
            <w:proofErr w:type="spellEnd"/>
            <w:r w:rsidRPr="00EC24BD">
              <w:t xml:space="preserve">, Т.С. Комаровой, М.А. Васильевой с учетом ФГОС ДО, с применением авторских методик и парциальных программ:  </w:t>
            </w:r>
          </w:p>
          <w:p w:rsidR="00250C87" w:rsidRPr="00EC24BD" w:rsidRDefault="00250C87" w:rsidP="0025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- О.С. Ушакова, Развитие речи детей дошкольного возраста.  </w:t>
            </w:r>
          </w:p>
          <w:p w:rsidR="00250C87" w:rsidRPr="00EC24BD" w:rsidRDefault="00250C87" w:rsidP="0025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- Л.Е. </w:t>
            </w:r>
            <w:proofErr w:type="spellStart"/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, Обучение дошкольников грамоте.</w:t>
            </w:r>
          </w:p>
          <w:p w:rsidR="00250C87" w:rsidRPr="00EC24BD" w:rsidRDefault="00250C87" w:rsidP="0025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- Е.В. Колесникова, Математические ступеньки.</w:t>
            </w:r>
          </w:p>
          <w:p w:rsidR="00250C87" w:rsidRPr="00EC24BD" w:rsidRDefault="00250C87" w:rsidP="0025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>- Л.Д. Глазырина, Физическая культура дошкольникам.</w:t>
            </w:r>
          </w:p>
          <w:p w:rsidR="00250C87" w:rsidRPr="00EC24BD" w:rsidRDefault="00250C87" w:rsidP="0025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D">
              <w:rPr>
                <w:rFonts w:ascii="Times New Roman" w:hAnsi="Times New Roman" w:cs="Times New Roman"/>
                <w:sz w:val="24"/>
                <w:szCs w:val="24"/>
              </w:rPr>
              <w:t xml:space="preserve"> - И.А. Лыкова, Цветные ладошки.      </w:t>
            </w:r>
          </w:p>
          <w:p w:rsidR="000C6F42" w:rsidRPr="00EC24BD" w:rsidRDefault="000C6F42" w:rsidP="00907D7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65D2" w:rsidRPr="00EC24BD" w:rsidRDefault="00EA65D2" w:rsidP="00EA65D2">
      <w:pPr>
        <w:rPr>
          <w:rFonts w:ascii="Times New Roman" w:hAnsi="Times New Roman" w:cs="Times New Roman"/>
          <w:sz w:val="24"/>
          <w:szCs w:val="24"/>
        </w:rPr>
      </w:pPr>
    </w:p>
    <w:p w:rsidR="000C6F42" w:rsidRPr="00EC24BD" w:rsidRDefault="00426289" w:rsidP="000C6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 учреждения:</w:t>
      </w:r>
      <w:r w:rsidRPr="00EC24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6F42" w:rsidRPr="00EC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7.30 до 18.00</w:t>
      </w:r>
      <w:r w:rsidR="000C6F42" w:rsidRPr="00EC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(10.5 часа)</w:t>
      </w:r>
      <w:r w:rsidRPr="00EC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F42" w:rsidRPr="00EC24BD" w:rsidRDefault="00426289" w:rsidP="000C6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выходные</w:t>
      </w:r>
      <w:r w:rsidRPr="00EC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суббота, воскресенье, праздничные дни. </w:t>
      </w:r>
    </w:p>
    <w:p w:rsidR="00426289" w:rsidRPr="00EC24BD" w:rsidRDefault="00426289" w:rsidP="000C6F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– 36 недель, пятидневная рабочая неделя.</w:t>
      </w:r>
    </w:p>
    <w:p w:rsidR="00C4187C" w:rsidRPr="00EC24BD" w:rsidRDefault="00C4187C"/>
    <w:sectPr w:rsidR="00C4187C" w:rsidRPr="00EC24BD" w:rsidSect="005835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078"/>
    <w:multiLevelType w:val="multilevel"/>
    <w:tmpl w:val="4D32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768C4"/>
    <w:multiLevelType w:val="multilevel"/>
    <w:tmpl w:val="FD56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02"/>
    <w:rsid w:val="00090A57"/>
    <w:rsid w:val="000C6F42"/>
    <w:rsid w:val="00240352"/>
    <w:rsid w:val="00250C87"/>
    <w:rsid w:val="00426289"/>
    <w:rsid w:val="004F4A80"/>
    <w:rsid w:val="00557802"/>
    <w:rsid w:val="005835CF"/>
    <w:rsid w:val="005F3CBC"/>
    <w:rsid w:val="00635B24"/>
    <w:rsid w:val="006A611A"/>
    <w:rsid w:val="00852E59"/>
    <w:rsid w:val="009A2D09"/>
    <w:rsid w:val="00A72960"/>
    <w:rsid w:val="00A768B0"/>
    <w:rsid w:val="00BB59F5"/>
    <w:rsid w:val="00BF2292"/>
    <w:rsid w:val="00C4187C"/>
    <w:rsid w:val="00DA1576"/>
    <w:rsid w:val="00EA65D2"/>
    <w:rsid w:val="00EC24BD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9"/>
  </w:style>
  <w:style w:type="paragraph" w:styleId="3">
    <w:name w:val="heading 3"/>
    <w:basedOn w:val="a"/>
    <w:link w:val="30"/>
    <w:uiPriority w:val="9"/>
    <w:qFormat/>
    <w:rsid w:val="00BB5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5D2"/>
    <w:rPr>
      <w:color w:val="0000FF"/>
      <w:u w:val="single"/>
    </w:rPr>
  </w:style>
  <w:style w:type="paragraph" w:customStyle="1" w:styleId="1">
    <w:name w:val="Абзац списка1"/>
    <w:basedOn w:val="a"/>
    <w:rsid w:val="00EA65D2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EA65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aliases w:val="bt,Òàáë òåêñò"/>
    <w:basedOn w:val="a"/>
    <w:link w:val="a6"/>
    <w:rsid w:val="00250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t Знак,Òàáë òåêñò Знак"/>
    <w:basedOn w:val="a0"/>
    <w:link w:val="a5"/>
    <w:rsid w:val="0025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9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35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9"/>
  </w:style>
  <w:style w:type="paragraph" w:styleId="3">
    <w:name w:val="heading 3"/>
    <w:basedOn w:val="a"/>
    <w:link w:val="30"/>
    <w:uiPriority w:val="9"/>
    <w:qFormat/>
    <w:rsid w:val="00BB5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5D2"/>
    <w:rPr>
      <w:color w:val="0000FF"/>
      <w:u w:val="single"/>
    </w:rPr>
  </w:style>
  <w:style w:type="paragraph" w:customStyle="1" w:styleId="1">
    <w:name w:val="Абзац списка1"/>
    <w:basedOn w:val="a"/>
    <w:rsid w:val="00EA65D2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EA65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aliases w:val="bt,Òàáë òåêñò"/>
    <w:basedOn w:val="a"/>
    <w:link w:val="a6"/>
    <w:rsid w:val="00250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t Знак,Òàáë òåêñò Знак"/>
    <w:basedOn w:val="a0"/>
    <w:link w:val="a5"/>
    <w:rsid w:val="0025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9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35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56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4516.m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ka.basist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user</cp:lastModifiedBy>
  <cp:revision>13</cp:revision>
  <dcterms:created xsi:type="dcterms:W3CDTF">2016-09-07T07:21:00Z</dcterms:created>
  <dcterms:modified xsi:type="dcterms:W3CDTF">2017-09-22T04:08:00Z</dcterms:modified>
</cp:coreProperties>
</file>