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2" w:rsidRPr="00F30F40" w:rsidRDefault="00412DC2" w:rsidP="004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4. Краткая презентация ООП </w:t>
      </w:r>
      <w:proofErr w:type="gramStart"/>
      <w:r w:rsidRPr="00F3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</w:t>
      </w:r>
      <w:proofErr w:type="gramEnd"/>
    </w:p>
    <w:p w:rsidR="00412DC2" w:rsidRPr="00F30F40" w:rsidRDefault="00412DC2" w:rsidP="004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12DC2" w:rsidRPr="004805F7" w:rsidRDefault="00412DC2" w:rsidP="00412DC2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05F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муниципального  дошкольного образовательного бюджетного учреждения детского сада № 32 «Росинка» п. </w:t>
      </w:r>
      <w:proofErr w:type="spellStart"/>
      <w:r w:rsidRPr="004805F7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4805F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разработана  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>на основе «Примерной основной общеобразовательной программы дошкольного образования «От рождения до школы»  под ред. Н.Е</w:t>
      </w:r>
      <w:r>
        <w:rPr>
          <w:rFonts w:ascii="Times New Roman" w:hAnsi="Times New Roman" w:cs="Times New Roman"/>
          <w:kern w:val="16"/>
          <w:sz w:val="28"/>
          <w:szCs w:val="28"/>
        </w:rPr>
        <w:t>.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4805F7">
        <w:rPr>
          <w:rFonts w:ascii="Times New Roman" w:hAnsi="Times New Roman" w:cs="Times New Roman"/>
          <w:kern w:val="16"/>
          <w:sz w:val="28"/>
          <w:szCs w:val="28"/>
        </w:rPr>
        <w:t>Вераксы</w:t>
      </w:r>
      <w:proofErr w:type="spellEnd"/>
      <w:r w:rsidRPr="004805F7">
        <w:rPr>
          <w:rFonts w:ascii="Times New Roman" w:hAnsi="Times New Roman" w:cs="Times New Roman"/>
          <w:kern w:val="16"/>
          <w:sz w:val="28"/>
          <w:szCs w:val="28"/>
        </w:rPr>
        <w:t>,  Т.С.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Комаровой,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>М.А.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Васильевой. </w:t>
      </w:r>
      <w:proofErr w:type="gramStart"/>
      <w:r w:rsidRPr="004805F7">
        <w:rPr>
          <w:rFonts w:ascii="Times New Roman" w:hAnsi="Times New Roman" w:cs="Times New Roman"/>
          <w:kern w:val="16"/>
          <w:sz w:val="28"/>
          <w:szCs w:val="28"/>
        </w:rPr>
        <w:t>МОЗАИК-СИНТЕЗ</w:t>
      </w:r>
      <w:proofErr w:type="gramEnd"/>
      <w:r w:rsidRPr="004805F7">
        <w:rPr>
          <w:rFonts w:ascii="Times New Roman" w:hAnsi="Times New Roman" w:cs="Times New Roman"/>
          <w:kern w:val="16"/>
          <w:sz w:val="28"/>
          <w:szCs w:val="28"/>
        </w:rPr>
        <w:t>, 2014 г.</w:t>
      </w:r>
    </w:p>
    <w:p w:rsidR="00412DC2" w:rsidRPr="004805F7" w:rsidRDefault="00412DC2" w:rsidP="0041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  </w:t>
      </w:r>
      <w:r w:rsidRPr="004805F7">
        <w:rPr>
          <w:rFonts w:ascii="Times New Roman" w:hAnsi="Times New Roman" w:cs="Times New Roman"/>
          <w:sz w:val="28"/>
          <w:szCs w:val="28"/>
        </w:rPr>
        <w:t xml:space="preserve">Программа является образовательным программным документом дошкольного учреждения МДОБУ д/с № 32 «Росинка». </w:t>
      </w:r>
    </w:p>
    <w:p w:rsidR="00412DC2" w:rsidRDefault="00412DC2" w:rsidP="00412DC2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05F7">
        <w:rPr>
          <w:sz w:val="28"/>
          <w:szCs w:val="28"/>
        </w:rPr>
        <w:t xml:space="preserve">Программа состоит из обязательной части, которая составляет 60% от ее общего объема и </w:t>
      </w:r>
      <w:proofErr w:type="gramStart"/>
      <w:r w:rsidRPr="004805F7">
        <w:rPr>
          <w:sz w:val="28"/>
          <w:szCs w:val="28"/>
        </w:rPr>
        <w:t>части,  формируемой участниками образовательных отношений и оставляет</w:t>
      </w:r>
      <w:proofErr w:type="gramEnd"/>
      <w:r w:rsidRPr="004805F7">
        <w:rPr>
          <w:sz w:val="28"/>
          <w:szCs w:val="28"/>
        </w:rPr>
        <w:t xml:space="preserve"> 40%. Обе части являются взаимодополняющими и необходимыми с точки зрения реализации требований ФГОС ДО.</w:t>
      </w:r>
      <w:r w:rsidRPr="004805F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805F7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12DC2" w:rsidRPr="0040362D" w:rsidRDefault="00412DC2" w:rsidP="00412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036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40362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036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2DC2" w:rsidRPr="0040362D" w:rsidRDefault="00412DC2" w:rsidP="00412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2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0362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362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412DC2" w:rsidRPr="0040362D" w:rsidRDefault="00412DC2" w:rsidP="00412DC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2D">
        <w:rPr>
          <w:rFonts w:ascii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2DC2" w:rsidRPr="008A0946" w:rsidRDefault="00412DC2" w:rsidP="00412DC2">
      <w:pPr>
        <w:pStyle w:val="a4"/>
        <w:spacing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C74A5">
        <w:rPr>
          <w:b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  <w:r w:rsidRPr="001C74A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8A0946">
        <w:rPr>
          <w:b/>
          <w:sz w:val="28"/>
          <w:szCs w:val="28"/>
        </w:rPr>
        <w:t xml:space="preserve">1. </w:t>
      </w:r>
      <w:r w:rsidRPr="008A0946">
        <w:rPr>
          <w:b/>
          <w:sz w:val="28"/>
          <w:szCs w:val="28"/>
          <w:u w:val="single"/>
        </w:rPr>
        <w:t>Целевой</w:t>
      </w:r>
      <w:r w:rsidRPr="004805F7">
        <w:rPr>
          <w:sz w:val="28"/>
          <w:szCs w:val="28"/>
        </w:rPr>
        <w:t xml:space="preserve"> раздел включает в себя пояснительную </w:t>
      </w:r>
      <w:proofErr w:type="gramStart"/>
      <w:r w:rsidRPr="004805F7">
        <w:rPr>
          <w:sz w:val="28"/>
          <w:szCs w:val="28"/>
        </w:rPr>
        <w:t>записку</w:t>
      </w:r>
      <w:proofErr w:type="gramEnd"/>
      <w:r w:rsidRPr="004805F7">
        <w:rPr>
          <w:sz w:val="28"/>
          <w:szCs w:val="28"/>
        </w:rPr>
        <w:t xml:space="preserve"> в которой отражены:</w:t>
      </w:r>
      <w:r w:rsidRPr="004805F7">
        <w:rPr>
          <w:sz w:val="28"/>
          <w:szCs w:val="28"/>
        </w:rPr>
        <w:br/>
      </w:r>
      <w:r>
        <w:rPr>
          <w:sz w:val="28"/>
          <w:szCs w:val="28"/>
        </w:rPr>
        <w:t xml:space="preserve">       - </w:t>
      </w:r>
      <w:r w:rsidRPr="008A0946">
        <w:rPr>
          <w:i/>
          <w:sz w:val="28"/>
          <w:szCs w:val="28"/>
        </w:rPr>
        <w:t>цели и задачи реализации Программы:</w:t>
      </w:r>
    </w:p>
    <w:p w:rsidR="00412DC2" w:rsidRPr="0040362D" w:rsidRDefault="00412DC2" w:rsidP="00412D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детства; </w:t>
      </w:r>
    </w:p>
    <w:p w:rsidR="00412DC2" w:rsidRPr="0040362D" w:rsidRDefault="00412DC2" w:rsidP="00412D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формирование основ базовой культуры личности; </w:t>
      </w:r>
    </w:p>
    <w:p w:rsidR="00412DC2" w:rsidRPr="0040362D" w:rsidRDefault="00412DC2" w:rsidP="00412D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особенностями; </w:t>
      </w:r>
    </w:p>
    <w:p w:rsidR="00412DC2" w:rsidRPr="0040362D" w:rsidRDefault="00412DC2" w:rsidP="00412D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подготовка к жизни в современном обществе, к обучению в школе; </w:t>
      </w:r>
    </w:p>
    <w:p w:rsidR="00412DC2" w:rsidRPr="0040362D" w:rsidRDefault="00412DC2" w:rsidP="00412D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412DC2" w:rsidRDefault="00412DC2" w:rsidP="00412DC2">
      <w:pPr>
        <w:pStyle w:val="a4"/>
        <w:spacing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0946">
        <w:rPr>
          <w:i/>
          <w:sz w:val="28"/>
          <w:szCs w:val="28"/>
        </w:rPr>
        <w:t>принципы и подходы к формированию Программы</w:t>
      </w:r>
      <w:r>
        <w:rPr>
          <w:sz w:val="28"/>
          <w:szCs w:val="28"/>
        </w:rPr>
        <w:t>:</w:t>
      </w:r>
    </w:p>
    <w:p w:rsidR="00412DC2" w:rsidRPr="00951E97" w:rsidRDefault="00412DC2" w:rsidP="00412DC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412DC2" w:rsidRPr="00951E97" w:rsidRDefault="00412DC2" w:rsidP="00412DC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412DC2" w:rsidRPr="00951E97" w:rsidRDefault="00412DC2" w:rsidP="00412DC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412DC2" w:rsidRPr="00951E97" w:rsidRDefault="00412DC2" w:rsidP="00412DC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12DC2" w:rsidRPr="008A0946" w:rsidRDefault="00412DC2" w:rsidP="00412DC2">
      <w:pPr>
        <w:pStyle w:val="a4"/>
        <w:spacing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 w:rsidRPr="008A0946">
        <w:rPr>
          <w:i/>
          <w:sz w:val="28"/>
          <w:szCs w:val="28"/>
        </w:rPr>
        <w:t>п</w:t>
      </w:r>
      <w:proofErr w:type="gramEnd"/>
      <w:r w:rsidRPr="008A0946">
        <w:rPr>
          <w:i/>
          <w:sz w:val="28"/>
          <w:szCs w:val="28"/>
        </w:rPr>
        <w:t>ланируемые результаты освоения Программы:</w:t>
      </w:r>
    </w:p>
    <w:p w:rsidR="00412DC2" w:rsidRPr="008A0946" w:rsidRDefault="00412DC2" w:rsidP="00412D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0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8A0946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Целевые ориентиры образования в  раннем возрасте: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12DC2" w:rsidRPr="00951E97" w:rsidRDefault="00412DC2" w:rsidP="00412D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12DC2" w:rsidRPr="00951E97" w:rsidRDefault="00412DC2" w:rsidP="00412DC2">
      <w:p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DC2" w:rsidRPr="008A0946" w:rsidRDefault="00412DC2" w:rsidP="00412DC2">
      <w:p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0946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</w:t>
      </w:r>
      <w:r w:rsidRPr="008A0946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12DC2" w:rsidRPr="00951E97" w:rsidRDefault="00412DC2" w:rsidP="00412DC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12DC2" w:rsidRDefault="00412DC2" w:rsidP="00412DC2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74A5">
        <w:rPr>
          <w:sz w:val="28"/>
          <w:szCs w:val="28"/>
        </w:rPr>
        <w:t xml:space="preserve"> </w:t>
      </w:r>
      <w:r w:rsidRPr="008A0946">
        <w:rPr>
          <w:b/>
          <w:sz w:val="28"/>
          <w:szCs w:val="28"/>
        </w:rPr>
        <w:t xml:space="preserve">2. </w:t>
      </w:r>
      <w:r w:rsidRPr="008A0946">
        <w:rPr>
          <w:b/>
          <w:sz w:val="28"/>
          <w:szCs w:val="28"/>
          <w:u w:val="single"/>
        </w:rPr>
        <w:t>Содержательный</w:t>
      </w:r>
      <w:r w:rsidRPr="004805F7">
        <w:rPr>
          <w:sz w:val="28"/>
          <w:szCs w:val="28"/>
          <w:u w:val="single"/>
        </w:rPr>
        <w:t xml:space="preserve"> </w:t>
      </w:r>
      <w:r w:rsidRPr="004805F7">
        <w:rPr>
          <w:sz w:val="28"/>
          <w:szCs w:val="28"/>
        </w:rPr>
        <w:t xml:space="preserve"> раздел представляет общее содержание Программы, обеспечивающее полноценное развитие личности детей.</w:t>
      </w:r>
    </w:p>
    <w:p w:rsidR="00412DC2" w:rsidRPr="00951E97" w:rsidRDefault="00412DC2" w:rsidP="00412DC2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412DC2" w:rsidRPr="00951E97" w:rsidRDefault="00412DC2" w:rsidP="00412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412DC2" w:rsidRPr="00951E97" w:rsidRDefault="00412DC2" w:rsidP="00412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412DC2" w:rsidRPr="00951E97" w:rsidRDefault="00412DC2" w:rsidP="00412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412DC2" w:rsidRPr="00951E97" w:rsidRDefault="00412DC2" w:rsidP="00412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412DC2" w:rsidRPr="00951E97" w:rsidRDefault="00412DC2" w:rsidP="00412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412DC2" w:rsidRPr="004805F7" w:rsidRDefault="00412DC2" w:rsidP="00412DC2">
      <w:pPr>
        <w:pStyle w:val="a4"/>
        <w:spacing w:after="0" w:afterAutospacing="0"/>
        <w:jc w:val="both"/>
        <w:rPr>
          <w:sz w:val="28"/>
          <w:szCs w:val="28"/>
        </w:rPr>
      </w:pPr>
      <w:r w:rsidRPr="008A0946">
        <w:rPr>
          <w:b/>
          <w:sz w:val="28"/>
          <w:szCs w:val="28"/>
        </w:rPr>
        <w:t xml:space="preserve">           3. </w:t>
      </w:r>
      <w:r w:rsidRPr="008A0946">
        <w:rPr>
          <w:b/>
          <w:sz w:val="28"/>
          <w:szCs w:val="28"/>
          <w:u w:val="single"/>
        </w:rPr>
        <w:t>Организационный</w:t>
      </w:r>
      <w:r w:rsidRPr="004805F7">
        <w:rPr>
          <w:sz w:val="28"/>
          <w:szCs w:val="28"/>
        </w:rPr>
        <w:t xml:space="preserve"> раздел содержит описание</w:t>
      </w:r>
      <w:r>
        <w:rPr>
          <w:sz w:val="28"/>
          <w:szCs w:val="28"/>
        </w:rPr>
        <w:t xml:space="preserve"> форм</w:t>
      </w:r>
      <w:r w:rsidRPr="00D10BF1">
        <w:rPr>
          <w:sz w:val="28"/>
          <w:szCs w:val="28"/>
        </w:rPr>
        <w:t xml:space="preserve">, </w:t>
      </w:r>
      <w:r w:rsidRPr="00D10BF1">
        <w:rPr>
          <w:bCs/>
          <w:sz w:val="28"/>
          <w:szCs w:val="28"/>
          <w:lang w:eastAsia="en-US"/>
        </w:rPr>
        <w:t>способы, методы и средства реализации Программы</w:t>
      </w:r>
      <w:r>
        <w:rPr>
          <w:bCs/>
          <w:sz w:val="28"/>
          <w:szCs w:val="28"/>
          <w:lang w:eastAsia="en-US"/>
        </w:rPr>
        <w:t>,</w:t>
      </w:r>
      <w:r w:rsidRPr="004805F7">
        <w:rPr>
          <w:sz w:val="28"/>
          <w:szCs w:val="28"/>
        </w:rPr>
        <w:t xml:space="preserve"> включает режим дня, а также особенности </w:t>
      </w:r>
      <w:r>
        <w:rPr>
          <w:sz w:val="28"/>
          <w:szCs w:val="28"/>
        </w:rPr>
        <w:t xml:space="preserve">моделирования образовательного процесса, </w:t>
      </w:r>
      <w:r w:rsidRPr="004805F7">
        <w:rPr>
          <w:sz w:val="28"/>
          <w:szCs w:val="28"/>
        </w:rPr>
        <w:t>традиционных событий, праздников, мероприятий; особенности организации развивающей предметно-пространственной среды</w:t>
      </w:r>
      <w:r>
        <w:rPr>
          <w:sz w:val="28"/>
          <w:szCs w:val="28"/>
        </w:rPr>
        <w:t xml:space="preserve">; </w:t>
      </w:r>
      <w:r w:rsidRPr="00D10BF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 техническое обеспечение.</w:t>
      </w:r>
    </w:p>
    <w:p w:rsidR="00412DC2" w:rsidRPr="004805F7" w:rsidRDefault="00412DC2" w:rsidP="00412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5F7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родителей (законных представителей) детей и доступна для ознакомления. Содержание Программы зависит от возрастных и индивидуальных особенностей детей, определяется целями и задачами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 </w:t>
      </w:r>
    </w:p>
    <w:p w:rsidR="00412DC2" w:rsidRPr="004805F7" w:rsidRDefault="00412DC2" w:rsidP="00412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5F7">
        <w:rPr>
          <w:rFonts w:ascii="Times New Roman" w:hAnsi="Times New Roman" w:cs="Times New Roman"/>
          <w:sz w:val="28"/>
          <w:szCs w:val="28"/>
        </w:rPr>
        <w:t>в раннем возрасте (1 год - 3 года) -  предметная деятельность и игры с составными и динамическими игрушками;  экспериментирование с материалами и веществами (песок,  вода, тесто и пр.),  общение  с взрослым и совместные игры со сверстниками под  руководством  взрослого, самообслуживание и действия с бытовыми предметами-орудиями  (ложка, совок, лопатка и пр.), восприятие смысла музыки, сказок,  стихов,  рассматривание картинок, двигательная активность;</w:t>
      </w:r>
      <w:proofErr w:type="gramEnd"/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5F7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4805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05F7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4805F7">
        <w:rPr>
          <w:rFonts w:ascii="Times New Roman" w:hAnsi="Times New Roman" w:cs="Times New Roman"/>
          <w:sz w:val="28"/>
          <w:szCs w:val="28"/>
        </w:rPr>
        <w:lastRenderedPageBreak/>
        <w:t>двигательная (овладение основными движениями) формы активности ребенка</w:t>
      </w:r>
      <w:proofErr w:type="gramStart"/>
      <w:r w:rsidRPr="00480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5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05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05F7">
        <w:rPr>
          <w:rFonts w:ascii="Times New Roman" w:hAnsi="Times New Roman" w:cs="Times New Roman"/>
          <w:sz w:val="28"/>
          <w:szCs w:val="28"/>
        </w:rPr>
        <w:t>.</w:t>
      </w:r>
      <w:r w:rsidRPr="004805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5F7">
        <w:rPr>
          <w:rFonts w:ascii="Times New Roman" w:hAnsi="Times New Roman" w:cs="Times New Roman"/>
          <w:sz w:val="28"/>
          <w:szCs w:val="28"/>
        </w:rPr>
        <w:t xml:space="preserve">,п.2.7. </w:t>
      </w:r>
      <w:proofErr w:type="gramStart"/>
      <w:r w:rsidRPr="004805F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480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05F7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№30384))</w:t>
      </w:r>
      <w:proofErr w:type="gramEnd"/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05F7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805F7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805F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 </w:t>
      </w:r>
      <w:hyperlink r:id="rId6" w:tooltip="Постановление Главного государственного санитарного врача РФ от 15.05.2013 N 26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" w:history="1">
        <w:r w:rsidRPr="008A0946">
          <w:rPr>
            <w:rFonts w:ascii="Times New Roman" w:hAnsi="Times New Roman" w:cs="Times New Roman"/>
            <w:b/>
            <w:color w:val="0000FF"/>
            <w:sz w:val="28"/>
            <w:szCs w:val="28"/>
          </w:rPr>
          <w:t>СанПиН 2.4.1.3049-13</w:t>
        </w:r>
      </w:hyperlink>
      <w:r w:rsidRPr="004805F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>., регистрационный N 28564).</w:t>
      </w:r>
      <w:proofErr w:type="gramEnd"/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7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7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 w:rsidRPr="004805F7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4805F7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>., регистрационный N 18638), с изменениями, внесенными приказом Министерства здравоохранения и</w:t>
      </w:r>
      <w:proofErr w:type="gramEnd"/>
      <w:r w:rsidRPr="004805F7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>., регистрационный N 21240).</w:t>
      </w:r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7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Par208" w:tooltip="Ссылка на текущий документ" w:history="1">
        <w:r w:rsidRPr="004805F7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4805F7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480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05F7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№30384)).</w:t>
      </w:r>
      <w:proofErr w:type="gramEnd"/>
    </w:p>
    <w:p w:rsidR="00412DC2" w:rsidRPr="004805F7" w:rsidRDefault="00412DC2" w:rsidP="0041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C2" w:rsidRPr="004805F7" w:rsidRDefault="00412DC2" w:rsidP="00412DC2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В ДОО функционируют 9 групп:</w:t>
      </w:r>
    </w:p>
    <w:p w:rsidR="00412DC2" w:rsidRPr="004805F7" w:rsidRDefault="00412DC2" w:rsidP="00412DC2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>Первая младшая группа для детей от 2-х до 3-х лет – 3 группы;</w:t>
      </w:r>
    </w:p>
    <w:p w:rsidR="00412DC2" w:rsidRPr="004805F7" w:rsidRDefault="00412DC2" w:rsidP="00412DC2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 xml:space="preserve">Вторая младшая группа для детей от 3-х до 4-х лет – </w:t>
      </w:r>
      <w:r>
        <w:rPr>
          <w:rFonts w:ascii="Times New Roman" w:hAnsi="Times New Roman"/>
          <w:sz w:val="28"/>
          <w:szCs w:val="28"/>
        </w:rPr>
        <w:t>2</w:t>
      </w:r>
      <w:r w:rsidRPr="004805F7">
        <w:rPr>
          <w:rFonts w:ascii="Times New Roman" w:hAnsi="Times New Roman"/>
          <w:sz w:val="28"/>
          <w:szCs w:val="28"/>
        </w:rPr>
        <w:t xml:space="preserve"> группа;</w:t>
      </w:r>
    </w:p>
    <w:p w:rsidR="00412DC2" w:rsidRPr="004805F7" w:rsidRDefault="00412DC2" w:rsidP="00412DC2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 xml:space="preserve">Средняя группа для детей от 4-х до 5 лет – </w:t>
      </w:r>
      <w:r>
        <w:rPr>
          <w:rFonts w:ascii="Times New Roman" w:hAnsi="Times New Roman"/>
          <w:sz w:val="28"/>
          <w:szCs w:val="28"/>
        </w:rPr>
        <w:t>2</w:t>
      </w:r>
      <w:r w:rsidRPr="004805F7">
        <w:rPr>
          <w:rFonts w:ascii="Times New Roman" w:hAnsi="Times New Roman"/>
          <w:sz w:val="28"/>
          <w:szCs w:val="28"/>
        </w:rPr>
        <w:t xml:space="preserve"> группа;</w:t>
      </w:r>
    </w:p>
    <w:p w:rsidR="00412DC2" w:rsidRPr="004805F7" w:rsidRDefault="00412DC2" w:rsidP="00412DC2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 xml:space="preserve">Старшая группа для детей от 5 до 6 лет – </w:t>
      </w:r>
      <w:r>
        <w:rPr>
          <w:rFonts w:ascii="Times New Roman" w:hAnsi="Times New Roman"/>
          <w:sz w:val="28"/>
          <w:szCs w:val="28"/>
        </w:rPr>
        <w:t>1</w:t>
      </w:r>
      <w:r w:rsidRPr="004805F7">
        <w:rPr>
          <w:rFonts w:ascii="Times New Roman" w:hAnsi="Times New Roman"/>
          <w:sz w:val="28"/>
          <w:szCs w:val="28"/>
        </w:rPr>
        <w:t xml:space="preserve">  группы;</w:t>
      </w:r>
    </w:p>
    <w:p w:rsidR="00412DC2" w:rsidRPr="004805F7" w:rsidRDefault="00412DC2" w:rsidP="00412DC2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 xml:space="preserve">Подготовительная к школе группа для детей от 6 до 7 лет – </w:t>
      </w:r>
      <w:r>
        <w:rPr>
          <w:rFonts w:ascii="Times New Roman" w:hAnsi="Times New Roman"/>
          <w:sz w:val="28"/>
          <w:szCs w:val="28"/>
        </w:rPr>
        <w:t>1</w:t>
      </w:r>
      <w:r w:rsidRPr="004805F7">
        <w:rPr>
          <w:rFonts w:ascii="Times New Roman" w:hAnsi="Times New Roman"/>
          <w:sz w:val="28"/>
          <w:szCs w:val="28"/>
        </w:rPr>
        <w:t xml:space="preserve"> группы. </w:t>
      </w:r>
    </w:p>
    <w:p w:rsidR="00412DC2" w:rsidRPr="004805F7" w:rsidRDefault="00412DC2" w:rsidP="00412DC2">
      <w:pPr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платные образовательные услуги – ритмическая гимнастика, изобразительная деятельность.</w:t>
      </w:r>
    </w:p>
    <w:p w:rsidR="00412DC2" w:rsidRPr="004805F7" w:rsidRDefault="00412DC2" w:rsidP="00412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  Реализацию образовательной программы с детьми осуществляют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05F7">
        <w:rPr>
          <w:rFonts w:ascii="Times New Roman" w:hAnsi="Times New Roman" w:cs="Times New Roman"/>
          <w:sz w:val="28"/>
          <w:szCs w:val="28"/>
        </w:rPr>
        <w:t xml:space="preserve">  педагогических работников. </w:t>
      </w:r>
    </w:p>
    <w:p w:rsidR="00412DC2" w:rsidRPr="004805F7" w:rsidRDefault="00412DC2" w:rsidP="00412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Их них:</w:t>
      </w:r>
    </w:p>
    <w:p w:rsidR="00412DC2" w:rsidRPr="004805F7" w:rsidRDefault="00412DC2" w:rsidP="00412DC2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>старший воспитатель;</w:t>
      </w:r>
    </w:p>
    <w:p w:rsidR="00412DC2" w:rsidRPr="004805F7" w:rsidRDefault="00412DC2" w:rsidP="00412DC2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805F7">
        <w:rPr>
          <w:rFonts w:ascii="Times New Roman" w:hAnsi="Times New Roman"/>
          <w:sz w:val="28"/>
          <w:szCs w:val="28"/>
        </w:rPr>
        <w:t xml:space="preserve"> воспитателей;</w:t>
      </w:r>
    </w:p>
    <w:p w:rsidR="00412DC2" w:rsidRPr="004805F7" w:rsidRDefault="00412DC2" w:rsidP="00412DC2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805F7">
        <w:rPr>
          <w:rFonts w:ascii="Times New Roman" w:hAnsi="Times New Roman"/>
          <w:sz w:val="28"/>
          <w:szCs w:val="28"/>
        </w:rPr>
        <w:t xml:space="preserve"> музыкальны</w:t>
      </w:r>
      <w:r>
        <w:rPr>
          <w:rFonts w:ascii="Times New Roman" w:hAnsi="Times New Roman"/>
          <w:sz w:val="28"/>
          <w:szCs w:val="28"/>
        </w:rPr>
        <w:t>й</w:t>
      </w:r>
      <w:r w:rsidRPr="004805F7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4805F7">
        <w:rPr>
          <w:rFonts w:ascii="Times New Roman" w:hAnsi="Times New Roman"/>
          <w:sz w:val="28"/>
          <w:szCs w:val="28"/>
        </w:rPr>
        <w:t>.</w:t>
      </w:r>
    </w:p>
    <w:p w:rsidR="00412DC2" w:rsidRPr="004805F7" w:rsidRDefault="00412DC2" w:rsidP="00412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   Педагоги ДОУ являются опытными и высококвалифицированными специалистами. Так первую и высшую квалификационную категорию имеют  95 % педагогов;  50 % педагогов имеют стаж работы свыше 20 лет.</w:t>
      </w:r>
    </w:p>
    <w:p w:rsidR="00412DC2" w:rsidRPr="004805F7" w:rsidRDefault="00412DC2" w:rsidP="00412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DC2" w:rsidRPr="00496F85" w:rsidRDefault="00412DC2" w:rsidP="004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2DC2" w:rsidRPr="00433C8F" w:rsidRDefault="00412DC2" w:rsidP="00412DC2">
      <w:pPr>
        <w:jc w:val="both"/>
      </w:pPr>
    </w:p>
    <w:p w:rsidR="00412DC2" w:rsidRPr="002474C3" w:rsidRDefault="00412DC2" w:rsidP="0041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4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87C" w:rsidRDefault="00C4187C">
      <w:bookmarkStart w:id="0" w:name="_GoBack"/>
      <w:bookmarkEnd w:id="0"/>
    </w:p>
    <w:sectPr w:rsidR="00C4187C" w:rsidSect="00496335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412DC2" w:rsidP="000576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25E" w:rsidRDefault="00412DC2" w:rsidP="000576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412DC2" w:rsidP="0005767E">
    <w:pPr>
      <w:pStyle w:val="a5"/>
      <w:framePr w:wrap="around" w:vAnchor="text" w:hAnchor="margin" w:xAlign="right" w:y="1"/>
      <w:rPr>
        <w:rStyle w:val="a7"/>
      </w:rPr>
    </w:pPr>
  </w:p>
  <w:p w:rsidR="0056025E" w:rsidRDefault="00412DC2" w:rsidP="0005767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52"/>
    <w:multiLevelType w:val="hybridMultilevel"/>
    <w:tmpl w:val="8F9C00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B3C1AB6"/>
    <w:multiLevelType w:val="hybridMultilevel"/>
    <w:tmpl w:val="D784A32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D58757A"/>
    <w:multiLevelType w:val="hybridMultilevel"/>
    <w:tmpl w:val="51BE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B8D4214"/>
    <w:multiLevelType w:val="hybridMultilevel"/>
    <w:tmpl w:val="54A4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72"/>
    <w:rsid w:val="00412DC2"/>
    <w:rsid w:val="009D6172"/>
    <w:rsid w:val="00C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C2"/>
    <w:pPr>
      <w:ind w:left="720"/>
    </w:pPr>
    <w:rPr>
      <w:rFonts w:ascii="Calibri" w:eastAsia="Times New Roman" w:hAnsi="Calibri" w:cs="Calibri"/>
    </w:rPr>
  </w:style>
  <w:style w:type="character" w:customStyle="1" w:styleId="bkimgc">
    <w:name w:val="bkimg_c"/>
    <w:rsid w:val="00412DC2"/>
  </w:style>
  <w:style w:type="paragraph" w:styleId="a4">
    <w:name w:val="Normal (Web)"/>
    <w:basedOn w:val="a"/>
    <w:rsid w:val="004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12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12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2DC2"/>
  </w:style>
  <w:style w:type="paragraph" w:customStyle="1" w:styleId="ConsPlusNormal">
    <w:name w:val="ConsPlusNormal"/>
    <w:rsid w:val="0041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12DC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C2"/>
    <w:pPr>
      <w:ind w:left="720"/>
    </w:pPr>
    <w:rPr>
      <w:rFonts w:ascii="Calibri" w:eastAsia="Times New Roman" w:hAnsi="Calibri" w:cs="Calibri"/>
    </w:rPr>
  </w:style>
  <w:style w:type="character" w:customStyle="1" w:styleId="bkimgc">
    <w:name w:val="bkimg_c"/>
    <w:rsid w:val="00412DC2"/>
  </w:style>
  <w:style w:type="paragraph" w:styleId="a4">
    <w:name w:val="Normal (Web)"/>
    <w:basedOn w:val="a"/>
    <w:rsid w:val="004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12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12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2DC2"/>
  </w:style>
  <w:style w:type="paragraph" w:customStyle="1" w:styleId="ConsPlusNormal">
    <w:name w:val="ConsPlusNormal"/>
    <w:rsid w:val="0041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12D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9928E2C012F38E7ED2A857496AA7C1DAD3D3558CEB44C8DCD85D1AC5F5B09DA6C048B65667027F9g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9928E2C012F38E7ED2A857496AA7C1DA832335CCEB44C8DCD85D1AC5F5B09DA6C048B65667027F9g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2016-09-07T05:44:00Z</dcterms:created>
  <dcterms:modified xsi:type="dcterms:W3CDTF">2016-09-07T05:45:00Z</dcterms:modified>
</cp:coreProperties>
</file>